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浙江建设职业技术学院20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年春季校园招聘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绍兴上虞校区专场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邀请函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感谢多年来对我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毕业生就业工作的大力支持！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学习贯彻党的二十大精神，稳步推进党中央、国务院“稳就业”、“保就业”决策部署，加强校地、校企交流合作，为毕业生搭建供需对接平台，本次招聘会采用线下招聘模式，诚挚邀请贵单位莅临参会，广纳贤才！具体安排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Style w:val="5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一、举办单位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指导单位：浙江省住房和城乡建设厅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承办单位：浙江建设职业技术学院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协办单位：绍兴市人力资源和社会保障局 上虞区人力资源和社会保障局 上虞区住房和城乡建设局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 w:firstLine="640" w:firstLineChars="200"/>
        <w:jc w:val="both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招聘会时间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2024年5月23日（周四）13：00—15：00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Chars="200" w:right="0" w:rightChars="0" w:firstLine="320" w:firstLineChars="100"/>
        <w:jc w:val="both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三、招聘会地点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浙江建设职业技术学院绍兴上虞校区（绍兴市上虞区五星西路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四、报名方式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参会单位请登录浙江建设职业技术学院就业网(https://jyw.zjjs.edu.cn/career/dwxx/zc)进行企业注册，完善注册信息、上传企业营业执照扫描件，进入招聘会页面，填写参会相关内容。已经注册过的企业可直接登录进行招聘会相关内容填写。校园招聘会相关内容需待学校管理员审核后，收到审核成功的短信或邮件后方可参会！报名截止日期2024年5月5日。（如报名单位过多，将视情况提前截止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20" w:leftChars="0" w:right="0" w:rightChars="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五、其他事项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招聘会免收展位费。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每家用人单位展位标准为1桌2椅，免费提供饮用水，其余食宿自理。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3.请各参会单位妥善保管求职人员应聘材料，配合学校做好信息安全工作，未经许可决不外泄。 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4.请各参会单位自行准备招聘宣传材料，在学校统一安排的展位设摊（建议携带展架或纸质材料，内容包括单位简介、招聘职位、薪资待遇及岗位要求等）。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5.由于校内停车位紧张，建议各参会单位绿色出行（学校附近为杭州地铁19号线耕文路站）。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C4067"/>
          <w:spacing w:val="27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6.为维护毕业生的安全和合法权益，本次活动不得出现虚假信息、传销信息、带歧视字眼等信息，一经发现，取消其参加资格。参会单位发布的招聘信息须为本单位直接用人需求，不得为其他单位代为招聘。参会单位需严格管理招聘工作人员，规范招聘行为，如有违法、违规，主办方将依据法律法规追究其责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48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六、联系方式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E-mail：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82871234@163.com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招聘会咨询QQ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：490204497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联系人：招就处 徐老师 0571-82608702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48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建筑艺术学院 叶老师 0575-82978610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管理与信息学院 卜老师 0575-88978606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国际教育学院 杨老师 0575-82978657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建筑一体化学院 王老师 0575-82978637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                                     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640" w:firstLineChars="200"/>
        <w:jc w:val="right"/>
        <w:textAlignment w:val="auto"/>
        <w:outlineLvl w:val="9"/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浙江建设职业技术学院招生就业处                                                                                                      2024年4月13日   </w:t>
      </w:r>
      <w:r>
        <w:rPr>
          <w:rFonts w:hint="eastAsia" w:ascii="宋体" w:hAnsi="宋体"/>
          <w:color w:val="auto"/>
          <w:sz w:val="24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leftChars="0" w:right="0" w:rightChars="0" w:firstLine="945"/>
        <w:jc w:val="right"/>
        <w:textAlignment w:val="auto"/>
        <w:outlineLvl w:val="9"/>
        <w:rPr>
          <w:rFonts w:hint="eastAsia" w:ascii="宋体" w:hAnsi="宋体"/>
          <w:color w:val="auto"/>
          <w:sz w:val="24"/>
        </w:rPr>
      </w:pP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224"/>
        <w:gridCol w:w="2653"/>
        <w:gridCol w:w="714"/>
        <w:gridCol w:w="950"/>
        <w:gridCol w:w="800"/>
        <w:gridCol w:w="1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2024届毕业信息介绍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杭州萧山校区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0571-82874951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建筑工程技术(地下工程施工与管理)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建筑工程技术(工业化设计与管理)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建筑工程技术(结构鉴定与加固技术)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土木工程(建筑工程技术)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工程造价学院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0571-83518467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房地产经营与管理(物业经理人)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建设工程管理(BIM设计与应用)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建筑经济信息化管理(建筑会计与审计)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建筑设备学院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沈老师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0571-82874238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军士教育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地籍测绘与土地管理(士官)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专科定向输送部队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孙老师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0571-83896427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给排水工程技术(士官)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建筑工程技术(士官)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绍兴上虞校区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建筑艺术学院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0575-82978610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管理与信息学院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0575-82978606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现代文秘(建筑文秘与管理)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智慧城市管理技术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智慧城市管理技术(综合执法)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贝茨建筑工程学院（国际教育学院）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建筑电气工程技术(中美合作)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0575-82978657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建筑工程技术(国际工程方向)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建筑设计(中美合作)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建筑一体化学院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工程管理（专升本）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老师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0575-82978637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工程造价（专升本）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工程造价(五年一贯)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建设工程管理(五年一贯)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建筑工程技术(五年一贯)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建筑经济信息化管理(五年一贯)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建筑智能化工程技术(五年一贯)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建筑装饰工程技术(五年一贯制)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市政工程技术(3+2)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园林工程技术(古建方向)(五年一贯)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徐老师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0571-82608702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C3F73"/>
    <w:multiLevelType w:val="singleLevel"/>
    <w:tmpl w:val="629C3F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ZjM4M2Y1NmMxODhhZjQ2MjgxNDU1M2ZmMzdjZGQifQ=="/>
  </w:docVars>
  <w:rsids>
    <w:rsidRoot w:val="484919E3"/>
    <w:rsid w:val="02D343A6"/>
    <w:rsid w:val="0D894ACC"/>
    <w:rsid w:val="28E95349"/>
    <w:rsid w:val="2D5F1E19"/>
    <w:rsid w:val="304B7E61"/>
    <w:rsid w:val="323352EB"/>
    <w:rsid w:val="36C4642D"/>
    <w:rsid w:val="484919E3"/>
    <w:rsid w:val="49A87BC9"/>
    <w:rsid w:val="4AC9140D"/>
    <w:rsid w:val="500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1417</Words>
  <Characters>1750</Characters>
  <Lines>0</Lines>
  <Paragraphs>0</Paragraphs>
  <TotalTime>3</TotalTime>
  <ScaleCrop>false</ScaleCrop>
  <LinksUpToDate>false</LinksUpToDate>
  <CharactersWithSpaces>1971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2023-04-26T04:13:00Z</dcterms:created>
  <dc:creator>余示</dc:creator>
  <cp:lastModifiedBy>余示</cp:lastModifiedBy>
  <dcterms:modified xsi:type="dcterms:W3CDTF">2024-04-15T06:04:08Z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D3849A225DF54646841F84DCB9C40389_13</vt:lpwstr>
  </property>
</Properties>
</file>